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3F4283" w14:textId="0DBE1DAD" w:rsidR="009F77CA" w:rsidRDefault="008E4972" w:rsidP="00A85DD4">
      <w:r>
        <w:rPr>
          <w:rFonts w:ascii="Arial Black" w:hAnsi="Arial Black"/>
          <w:noProof/>
          <w:color w:val="C00000"/>
          <w:sz w:val="24"/>
          <w:lang w:val="en-IN" w:eastAsia="en-IN"/>
        </w:rPr>
        <w:drawing>
          <wp:anchor distT="0" distB="0" distL="114300" distR="114300" simplePos="0" relativeHeight="251659264" behindDoc="0" locked="0" layoutInCell="1" allowOverlap="1" wp14:anchorId="4095A0CC" wp14:editId="5F97377B">
            <wp:simplePos x="0" y="0"/>
            <wp:positionH relativeFrom="margin">
              <wp:posOffset>-648970</wp:posOffset>
            </wp:positionH>
            <wp:positionV relativeFrom="margin">
              <wp:posOffset>-1560195</wp:posOffset>
            </wp:positionV>
            <wp:extent cx="900000" cy="900000"/>
            <wp:effectExtent l="0" t="0" r="0" b="0"/>
            <wp:wrapSquare wrapText="bothSides"/>
            <wp:docPr id="3" name="Picture 0" descr="117_COLLEGE_Logo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7_COLLEGE_Logo.png"/>
                    <pic:cNvPicPr/>
                  </pic:nvPicPr>
                  <pic:blipFill>
                    <a:blip r:embed="rId6" cstate="print"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 Black" w:hAnsi="Arial Black"/>
          <w:noProof/>
          <w:color w:val="C00000"/>
          <w:sz w:val="24"/>
          <w:lang w:val="en-IN" w:eastAsia="en-IN"/>
        </w:rPr>
        <w:drawing>
          <wp:anchor distT="0" distB="0" distL="114300" distR="114300" simplePos="0" relativeHeight="251660288" behindDoc="0" locked="0" layoutInCell="1" allowOverlap="1" wp14:anchorId="74D07221" wp14:editId="4D45930F">
            <wp:simplePos x="0" y="0"/>
            <wp:positionH relativeFrom="margin">
              <wp:posOffset>5450840</wp:posOffset>
            </wp:positionH>
            <wp:positionV relativeFrom="margin">
              <wp:posOffset>-1555115</wp:posOffset>
            </wp:positionV>
            <wp:extent cx="900000" cy="900000"/>
            <wp:effectExtent l="0" t="0" r="0" b="0"/>
            <wp:wrapSquare wrapText="bothSides"/>
            <wp:docPr id="4" name="Picture 3" descr="tn GOV logo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n GOV logo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0189E17" w14:textId="77777777" w:rsidR="00A85DD4" w:rsidRPr="00A85DD4" w:rsidRDefault="00A85DD4" w:rsidP="00A85DD4"/>
    <w:p w14:paraId="6ACC5007" w14:textId="6CB3E24C" w:rsidR="00A77E4F" w:rsidRDefault="00D7404F" w:rsidP="000A4CCD">
      <w:pPr>
        <w:spacing w:after="0" w:line="360" w:lineRule="auto"/>
        <w:ind w:firstLine="720"/>
        <w:contextualSpacing/>
        <w:jc w:val="both"/>
        <w:rPr>
          <w:rFonts w:ascii="TAU-Marutham" w:hAnsi="TAU-Marutham" w:cs="TAU-Marutham"/>
          <w:sz w:val="24"/>
          <w:szCs w:val="24"/>
          <w:lang w:val="en-IN"/>
        </w:rPr>
      </w:pPr>
      <w:r w:rsidRPr="0000220A">
        <w:rPr>
          <w:rFonts w:ascii="TAU-Marutham" w:eastAsia="Nirmala UI" w:hAnsi="TAU-Marutham" w:cs="TAU-Marutham"/>
          <w:sz w:val="24"/>
          <w:szCs w:val="24"/>
          <w:cs/>
          <w:lang w:bidi="ta-IN"/>
        </w:rPr>
        <w:t xml:space="preserve">மாண்புமிகு தமிழ்நாடு முதலமைச்சர் அவர்களின் </w:t>
      </w:r>
      <w:proofErr w:type="spellStart"/>
      <w:r w:rsidRPr="00E50B01">
        <w:rPr>
          <w:rFonts w:ascii="TAU-Marutham" w:eastAsia="Nirmala UI" w:hAnsi="TAU-Marutham" w:cs="TAU-Marutham"/>
          <w:sz w:val="24"/>
          <w:szCs w:val="24"/>
          <w:cs/>
          <w:lang w:bidi="ta-IN"/>
        </w:rPr>
        <w:t>வழிகாட்டுதலின்</w:t>
      </w:r>
      <w:proofErr w:type="spellEnd"/>
      <w:r w:rsidRPr="00E50B01">
        <w:rPr>
          <w:rFonts w:ascii="TAU-Marutham" w:eastAsia="Nirmala UI" w:hAnsi="TAU-Marutham" w:cs="TAU-Marutham"/>
          <w:sz w:val="24"/>
          <w:szCs w:val="24"/>
          <w:cs/>
          <w:lang w:bidi="ta-IN"/>
        </w:rPr>
        <w:t xml:space="preserve"> பேரில்</w:t>
      </w:r>
      <w:r>
        <w:rPr>
          <w:rFonts w:ascii="TAU-Marutham" w:eastAsia="Nirmala UI" w:hAnsi="TAU-Marutham" w:cs="TAU-Marutham"/>
          <w:sz w:val="24"/>
          <w:szCs w:val="24"/>
          <w:lang w:bidi="ta-IN"/>
        </w:rPr>
        <w:t xml:space="preserve">, </w:t>
      </w:r>
      <w:r w:rsidRPr="0000220A">
        <w:rPr>
          <w:rFonts w:ascii="TAU-Marutham" w:eastAsia="Nirmala UI" w:hAnsi="TAU-Marutham" w:cs="TAU-Marutham"/>
          <w:sz w:val="24"/>
          <w:szCs w:val="24"/>
          <w:cs/>
          <w:lang w:bidi="ta-IN"/>
        </w:rPr>
        <w:t>மாண்புமிகு</w:t>
      </w:r>
      <w:r w:rsidRPr="00A8185A">
        <w:rPr>
          <w:rFonts w:ascii="TAU-Marutham" w:eastAsia="Nirmala UI" w:hAnsi="TAU-Marutham" w:cs="TAU-Marutham"/>
          <w:sz w:val="24"/>
          <w:szCs w:val="24"/>
        </w:rPr>
        <w:t xml:space="preserve"> </w:t>
      </w:r>
      <w:proofErr w:type="spellStart"/>
      <w:r w:rsidRPr="00A8185A">
        <w:rPr>
          <w:rFonts w:ascii="TAU-Marutham" w:eastAsia="Nirmala UI" w:hAnsi="TAU-Marutham" w:cs="TAU-Marutham"/>
          <w:sz w:val="24"/>
          <w:szCs w:val="24"/>
        </w:rPr>
        <w:t>உயர்</w:t>
      </w:r>
      <w:proofErr w:type="spellEnd"/>
      <w:r w:rsidRPr="00A8185A">
        <w:rPr>
          <w:rFonts w:ascii="TAU-Marutham" w:hAnsi="TAU-Marutham" w:cs="TAU-Marutham"/>
          <w:sz w:val="24"/>
          <w:szCs w:val="24"/>
        </w:rPr>
        <w:t xml:space="preserve"> </w:t>
      </w:r>
      <w:proofErr w:type="spellStart"/>
      <w:r w:rsidRPr="00A8185A">
        <w:rPr>
          <w:rFonts w:ascii="TAU-Marutham" w:eastAsia="Nirmala UI" w:hAnsi="TAU-Marutham" w:cs="TAU-Marutham"/>
          <w:sz w:val="24"/>
          <w:szCs w:val="24"/>
        </w:rPr>
        <w:t>கல்வித்</w:t>
      </w:r>
      <w:proofErr w:type="spellEnd"/>
      <w:r w:rsidRPr="00A8185A">
        <w:rPr>
          <w:rFonts w:ascii="TAU-Marutham" w:hAnsi="TAU-Marutham" w:cs="TAU-Marutham"/>
          <w:sz w:val="24"/>
          <w:szCs w:val="24"/>
        </w:rPr>
        <w:t xml:space="preserve"> </w:t>
      </w:r>
      <w:proofErr w:type="spellStart"/>
      <w:r w:rsidRPr="00A8185A">
        <w:rPr>
          <w:rFonts w:ascii="TAU-Marutham" w:eastAsia="Nirmala UI" w:hAnsi="TAU-Marutham" w:cs="TAU-Marutham"/>
          <w:sz w:val="24"/>
          <w:szCs w:val="24"/>
        </w:rPr>
        <w:t>துறை</w:t>
      </w:r>
      <w:proofErr w:type="spellEnd"/>
      <w:r w:rsidRPr="00A8185A">
        <w:rPr>
          <w:rFonts w:ascii="TAU-Marutham" w:hAnsi="TAU-Marutham" w:cs="TAU-Marutham"/>
          <w:sz w:val="24"/>
          <w:szCs w:val="24"/>
        </w:rPr>
        <w:t xml:space="preserve"> </w:t>
      </w:r>
      <w:proofErr w:type="spellStart"/>
      <w:r w:rsidRPr="00A8185A">
        <w:rPr>
          <w:rFonts w:ascii="TAU-Marutham" w:eastAsia="Nirmala UI" w:hAnsi="TAU-Marutham" w:cs="TAU-Marutham"/>
          <w:sz w:val="24"/>
          <w:szCs w:val="24"/>
        </w:rPr>
        <w:t>அமைச்சர்</w:t>
      </w:r>
      <w:proofErr w:type="spellEnd"/>
      <w:r w:rsidRPr="00A8185A">
        <w:rPr>
          <w:rFonts w:ascii="TAU-Marutham" w:hAnsi="TAU-Marutham" w:cs="TAU-Marutham"/>
          <w:sz w:val="24"/>
          <w:szCs w:val="24"/>
        </w:rPr>
        <w:t xml:space="preserve"> </w:t>
      </w:r>
      <w:proofErr w:type="spellStart"/>
      <w:r w:rsidRPr="00A8185A">
        <w:rPr>
          <w:rFonts w:ascii="TAU-Marutham" w:eastAsia="Nirmala UI" w:hAnsi="TAU-Marutham" w:cs="TAU-Marutham"/>
          <w:sz w:val="24"/>
          <w:szCs w:val="24"/>
        </w:rPr>
        <w:t>அவர்களின்</w:t>
      </w:r>
      <w:proofErr w:type="spellEnd"/>
      <w:r w:rsidRPr="00A8185A">
        <w:rPr>
          <w:rFonts w:ascii="TAU-Marutham" w:hAnsi="TAU-Marutham" w:cs="TAU-Marutham"/>
          <w:sz w:val="24"/>
          <w:szCs w:val="24"/>
        </w:rPr>
        <w:t xml:space="preserve"> </w:t>
      </w:r>
      <w:proofErr w:type="spellStart"/>
      <w:r w:rsidRPr="00A8185A">
        <w:rPr>
          <w:rFonts w:ascii="TAU-Marutham" w:eastAsia="Nirmala UI" w:hAnsi="TAU-Marutham" w:cs="TAU-Marutham"/>
          <w:sz w:val="24"/>
          <w:szCs w:val="24"/>
        </w:rPr>
        <w:t>அறிவிப்பின்படி</w:t>
      </w:r>
      <w:proofErr w:type="spellEnd"/>
      <w:r>
        <w:rPr>
          <w:rFonts w:ascii="TAU-Marutham" w:eastAsia="Nirmala UI" w:hAnsi="TAU-Marutham" w:cs="TAU-Marutham"/>
          <w:sz w:val="24"/>
          <w:szCs w:val="24"/>
        </w:rPr>
        <w:t xml:space="preserve"> </w:t>
      </w:r>
      <w:r w:rsidRPr="00E50B01">
        <w:rPr>
          <w:rFonts w:ascii="Times New Roman" w:eastAsia="Nirmala UI" w:hAnsi="Times New Roman" w:cs="Times New Roman"/>
          <w:b/>
          <w:bCs/>
          <w:sz w:val="24"/>
          <w:szCs w:val="24"/>
        </w:rPr>
        <w:t>(G. O (D) No. 148</w:t>
      </w:r>
      <w:r w:rsidR="002568B6">
        <w:rPr>
          <w:rFonts w:ascii="Times New Roman" w:eastAsia="Nirmala UI" w:hAnsi="Times New Roman" w:cs="Times New Roman"/>
          <w:b/>
          <w:bCs/>
          <w:sz w:val="24"/>
          <w:szCs w:val="24"/>
        </w:rPr>
        <w:t>, Dated: 16.06</w:t>
      </w:r>
      <w:r w:rsidR="000F0D58">
        <w:rPr>
          <w:rFonts w:ascii="Times New Roman" w:eastAsia="Nirmala UI" w:hAnsi="Times New Roman" w:cs="Times New Roman"/>
          <w:b/>
          <w:bCs/>
          <w:sz w:val="24"/>
          <w:szCs w:val="24"/>
        </w:rPr>
        <w:t>.2025</w:t>
      </w:r>
      <w:r w:rsidRPr="00E50B01">
        <w:rPr>
          <w:rFonts w:ascii="Times New Roman" w:eastAsia="Nirmala UI" w:hAnsi="Times New Roman" w:cs="Times New Roman"/>
          <w:b/>
          <w:bCs/>
          <w:sz w:val="24"/>
          <w:szCs w:val="24"/>
        </w:rPr>
        <w:t>)</w:t>
      </w:r>
      <w:r>
        <w:rPr>
          <w:rFonts w:ascii="TAU-Marutham" w:eastAsia="Nirmala UI" w:hAnsi="TAU-Marutham" w:cs="TAU-Marutham"/>
          <w:sz w:val="24"/>
          <w:szCs w:val="24"/>
        </w:rPr>
        <w:t xml:space="preserve"> </w:t>
      </w:r>
      <w:r w:rsidRPr="003F1A19">
        <w:rPr>
          <w:rFonts w:ascii="Times New Roman" w:eastAsia="Nirmala UI" w:hAnsi="Times New Roman" w:cs="Times New Roman"/>
          <w:sz w:val="24"/>
          <w:szCs w:val="24"/>
        </w:rPr>
        <w:t>2025-26</w:t>
      </w:r>
      <w:r w:rsidRPr="00A8185A">
        <w:rPr>
          <w:rFonts w:ascii="TAU-Marutham" w:eastAsia="Nirmala UI" w:hAnsi="TAU-Marutham" w:cs="TAU-Marutham"/>
          <w:sz w:val="24"/>
          <w:szCs w:val="24"/>
        </w:rPr>
        <w:t xml:space="preserve"> </w:t>
      </w:r>
      <w:proofErr w:type="spellStart"/>
      <w:r w:rsidRPr="00A8185A">
        <w:rPr>
          <w:rFonts w:ascii="TAU-Marutham" w:eastAsia="Nirmala UI" w:hAnsi="TAU-Marutham" w:cs="TAU-Marutham"/>
          <w:sz w:val="24"/>
          <w:szCs w:val="24"/>
        </w:rPr>
        <w:t>ஆம்</w:t>
      </w:r>
      <w:proofErr w:type="spellEnd"/>
      <w:r w:rsidRPr="00A8185A">
        <w:rPr>
          <w:rFonts w:ascii="TAU-Marutham" w:hAnsi="TAU-Marutham" w:cs="TAU-Marutham"/>
          <w:sz w:val="24"/>
          <w:szCs w:val="24"/>
        </w:rPr>
        <w:t xml:space="preserve"> </w:t>
      </w:r>
      <w:r w:rsidRPr="00E50B01">
        <w:rPr>
          <w:rFonts w:ascii="TAU-Marutham" w:hAnsi="TAU-Marutham" w:cs="TAU-Marutham"/>
          <w:sz w:val="24"/>
          <w:szCs w:val="24"/>
          <w:cs/>
          <w:lang w:bidi="ta-IN"/>
        </w:rPr>
        <w:t xml:space="preserve">கல்வி </w:t>
      </w:r>
      <w:proofErr w:type="spellStart"/>
      <w:r w:rsidRPr="00A8185A">
        <w:rPr>
          <w:rFonts w:ascii="TAU-Marutham" w:eastAsia="Nirmala UI" w:hAnsi="TAU-Marutham" w:cs="TAU-Marutham"/>
          <w:sz w:val="24"/>
          <w:szCs w:val="24"/>
        </w:rPr>
        <w:t>ஆண்டிற்கான</w:t>
      </w:r>
      <w:proofErr w:type="spellEnd"/>
      <w:r w:rsidRPr="00A8185A">
        <w:rPr>
          <w:rFonts w:ascii="TAU-Marutham" w:hAnsi="TAU-Marutham" w:cs="TAU-Marutham"/>
          <w:sz w:val="24"/>
          <w:szCs w:val="24"/>
        </w:rPr>
        <w:t xml:space="preserve"> </w:t>
      </w:r>
      <w:proofErr w:type="spellStart"/>
      <w:r w:rsidRPr="00A8185A">
        <w:rPr>
          <w:rFonts w:ascii="TAU-Marutham" w:eastAsia="Nirmala UI" w:hAnsi="TAU-Marutham" w:cs="TAU-Marutham"/>
          <w:sz w:val="24"/>
          <w:szCs w:val="24"/>
        </w:rPr>
        <w:t>அரசு</w:t>
      </w:r>
      <w:proofErr w:type="spellEnd"/>
      <w:r w:rsidRPr="00A8185A">
        <w:rPr>
          <w:rFonts w:ascii="TAU-Marutham" w:hAnsi="TAU-Marutham" w:cs="TAU-Marutham"/>
          <w:sz w:val="24"/>
          <w:szCs w:val="24"/>
        </w:rPr>
        <w:t xml:space="preserve"> </w:t>
      </w:r>
      <w:proofErr w:type="spellStart"/>
      <w:r w:rsidRPr="00A8185A">
        <w:rPr>
          <w:rFonts w:ascii="TAU-Marutham" w:eastAsia="Nirmala UI" w:hAnsi="TAU-Marutham" w:cs="TAU-Marutham"/>
          <w:sz w:val="24"/>
          <w:szCs w:val="24"/>
        </w:rPr>
        <w:t>கல்லூரிகளில்</w:t>
      </w:r>
      <w:proofErr w:type="spellEnd"/>
      <w:r>
        <w:rPr>
          <w:rFonts w:ascii="TAU-Marutham" w:eastAsia="Nirmala UI" w:hAnsi="TAU-Marutham" w:cs="TAU-Marutham"/>
          <w:sz w:val="24"/>
          <w:szCs w:val="24"/>
        </w:rPr>
        <w:t xml:space="preserve"> </w:t>
      </w:r>
      <w:proofErr w:type="spellStart"/>
      <w:r w:rsidRPr="00442584">
        <w:rPr>
          <w:rFonts w:ascii="TAU-Marutham" w:eastAsia="Nirmala UI" w:hAnsi="TAU-Marutham" w:cs="TAU-Marutham"/>
          <w:sz w:val="24"/>
          <w:szCs w:val="24"/>
          <w:cs/>
          <w:lang w:bidi="ta-IN"/>
        </w:rPr>
        <w:t>மாணவர்களின்</w:t>
      </w:r>
      <w:proofErr w:type="spellEnd"/>
      <w:r w:rsidRPr="00442584">
        <w:rPr>
          <w:rFonts w:ascii="TAU-Marutham" w:eastAsia="Nirmala UI" w:hAnsi="TAU-Marutham" w:cs="TAU-Marutham"/>
          <w:sz w:val="24"/>
          <w:szCs w:val="24"/>
          <w:cs/>
          <w:lang w:bidi="ta-IN"/>
        </w:rPr>
        <w:t xml:space="preserve"> </w:t>
      </w:r>
      <w:proofErr w:type="spellStart"/>
      <w:r w:rsidRPr="00442584">
        <w:rPr>
          <w:rFonts w:ascii="TAU-Marutham" w:eastAsia="Nirmala UI" w:hAnsi="TAU-Marutham" w:cs="TAU-Marutham"/>
          <w:sz w:val="24"/>
          <w:szCs w:val="24"/>
          <w:cs/>
          <w:lang w:bidi="ta-IN"/>
        </w:rPr>
        <w:t>பன்முகத்</w:t>
      </w:r>
      <w:proofErr w:type="spellEnd"/>
      <w:r w:rsidRPr="00442584">
        <w:rPr>
          <w:rFonts w:ascii="TAU-Marutham" w:eastAsia="Nirmala UI" w:hAnsi="TAU-Marutham" w:cs="TAU-Marutham"/>
          <w:sz w:val="24"/>
          <w:szCs w:val="24"/>
          <w:cs/>
          <w:lang w:bidi="ta-IN"/>
        </w:rPr>
        <w:t xml:space="preserve"> திறமையை </w:t>
      </w:r>
      <w:proofErr w:type="spellStart"/>
      <w:r w:rsidRPr="00442584">
        <w:rPr>
          <w:rFonts w:ascii="TAU-Marutham" w:eastAsia="Nirmala UI" w:hAnsi="TAU-Marutham" w:cs="TAU-Marutham"/>
          <w:sz w:val="24"/>
          <w:szCs w:val="24"/>
          <w:cs/>
          <w:lang w:bidi="ta-IN"/>
        </w:rPr>
        <w:t>மேம்படுத்தும்</w:t>
      </w:r>
      <w:proofErr w:type="spellEnd"/>
      <w:r w:rsidRPr="00442584">
        <w:rPr>
          <w:rFonts w:ascii="TAU-Marutham" w:eastAsia="Nirmala UI" w:hAnsi="TAU-Marutham" w:cs="TAU-Marutham"/>
          <w:sz w:val="24"/>
          <w:szCs w:val="24"/>
        </w:rPr>
        <w:t> </w:t>
      </w:r>
      <w:r w:rsidRPr="00442584">
        <w:rPr>
          <w:rFonts w:ascii="TAU-Marutham" w:eastAsia="Nirmala UI" w:hAnsi="TAU-Marutham" w:cs="TAU-Marutham"/>
          <w:sz w:val="24"/>
          <w:szCs w:val="24"/>
          <w:cs/>
          <w:lang w:bidi="ta-IN"/>
        </w:rPr>
        <w:t>விதமாக</w:t>
      </w:r>
      <w:r w:rsidRPr="00A8185A">
        <w:rPr>
          <w:rFonts w:ascii="TAU-Marutham" w:hAnsi="TAU-Marutham" w:cs="TAU-Marutham"/>
          <w:sz w:val="24"/>
          <w:szCs w:val="24"/>
        </w:rPr>
        <w:t xml:space="preserve"> </w:t>
      </w:r>
      <w:r w:rsidRPr="008E562D">
        <w:rPr>
          <w:rFonts w:ascii="TAU-Marutham" w:hAnsi="TAU-Marutham" w:cs="TAU-Marutham"/>
          <w:b/>
          <w:bCs/>
          <w:sz w:val="24"/>
          <w:szCs w:val="24"/>
        </w:rPr>
        <w:t>“</w:t>
      </w:r>
      <w:proofErr w:type="spellStart"/>
      <w:r w:rsidRPr="008E562D">
        <w:rPr>
          <w:rFonts w:ascii="TAU-Marutham" w:eastAsia="Nirmala UI" w:hAnsi="TAU-Marutham" w:cs="TAU-Marutham"/>
          <w:b/>
          <w:bCs/>
          <w:sz w:val="24"/>
          <w:szCs w:val="24"/>
        </w:rPr>
        <w:t>கல்லூரி</w:t>
      </w:r>
      <w:proofErr w:type="spellEnd"/>
      <w:r w:rsidRPr="008E562D">
        <w:rPr>
          <w:rFonts w:ascii="TAU-Marutham" w:hAnsi="TAU-Marutham" w:cs="TAU-Marutham"/>
          <w:b/>
          <w:bCs/>
          <w:sz w:val="24"/>
          <w:szCs w:val="24"/>
        </w:rPr>
        <w:t xml:space="preserve"> </w:t>
      </w:r>
      <w:proofErr w:type="spellStart"/>
      <w:r w:rsidRPr="008E562D">
        <w:rPr>
          <w:rFonts w:ascii="TAU-Marutham" w:eastAsia="Nirmala UI" w:hAnsi="TAU-Marutham" w:cs="TAU-Marutham"/>
          <w:b/>
          <w:bCs/>
          <w:sz w:val="24"/>
          <w:szCs w:val="24"/>
        </w:rPr>
        <w:t>கலைத்</w:t>
      </w:r>
      <w:proofErr w:type="spellEnd"/>
      <w:r w:rsidRPr="008E562D">
        <w:rPr>
          <w:rFonts w:ascii="TAU-Marutham" w:hAnsi="TAU-Marutham" w:cs="TAU-Marutham"/>
          <w:b/>
          <w:bCs/>
          <w:sz w:val="24"/>
          <w:szCs w:val="24"/>
        </w:rPr>
        <w:t xml:space="preserve"> </w:t>
      </w:r>
      <w:proofErr w:type="spellStart"/>
      <w:r w:rsidRPr="008E562D">
        <w:rPr>
          <w:rFonts w:ascii="TAU-Marutham" w:eastAsia="Nirmala UI" w:hAnsi="TAU-Marutham" w:cs="TAU-Marutham"/>
          <w:b/>
          <w:bCs/>
          <w:sz w:val="24"/>
          <w:szCs w:val="24"/>
        </w:rPr>
        <w:t>திருவிழா</w:t>
      </w:r>
      <w:proofErr w:type="spellEnd"/>
      <w:r w:rsidRPr="008E562D">
        <w:rPr>
          <w:rFonts w:ascii="TAU-Marutham" w:eastAsia="Nirmala UI" w:hAnsi="TAU-Marutham" w:cs="TAU-Marutham"/>
          <w:b/>
          <w:bCs/>
          <w:sz w:val="24"/>
          <w:szCs w:val="24"/>
        </w:rPr>
        <w:t>”</w:t>
      </w:r>
      <w:r w:rsidRPr="00A8185A">
        <w:rPr>
          <w:rFonts w:ascii="TAU-Marutham" w:hAnsi="TAU-Marutham" w:cs="TAU-Marutham"/>
          <w:sz w:val="24"/>
          <w:szCs w:val="24"/>
        </w:rPr>
        <w:t xml:space="preserve"> </w:t>
      </w:r>
      <w:proofErr w:type="spellStart"/>
      <w:r w:rsidRPr="00A8185A">
        <w:rPr>
          <w:rFonts w:ascii="TAU-Marutham" w:hAnsi="TAU-Marutham" w:cs="TAU-Marutham"/>
          <w:sz w:val="24"/>
          <w:szCs w:val="24"/>
          <w:cs/>
          <w:lang w:val="en-IN" w:bidi="ta-IN"/>
        </w:rPr>
        <w:t>அழகப்பா</w:t>
      </w:r>
      <w:proofErr w:type="spellEnd"/>
      <w:r w:rsidRPr="00A8185A">
        <w:rPr>
          <w:rFonts w:ascii="TAU-Marutham" w:hAnsi="TAU-Marutham" w:cs="TAU-Marutham"/>
          <w:sz w:val="24"/>
          <w:szCs w:val="24"/>
          <w:cs/>
          <w:lang w:val="en-IN" w:bidi="ta-IN"/>
        </w:rPr>
        <w:t xml:space="preserve"> அரசு </w:t>
      </w:r>
      <w:proofErr w:type="spellStart"/>
      <w:r w:rsidRPr="00A8185A">
        <w:rPr>
          <w:rFonts w:ascii="TAU-Marutham" w:hAnsi="TAU-Marutham" w:cs="TAU-Marutham"/>
          <w:sz w:val="24"/>
          <w:szCs w:val="24"/>
          <w:cs/>
          <w:lang w:val="en-IN" w:bidi="ta-IN"/>
        </w:rPr>
        <w:t>பல்தொழில்நுட்பக்</w:t>
      </w:r>
      <w:proofErr w:type="spellEnd"/>
      <w:r w:rsidRPr="00A8185A">
        <w:rPr>
          <w:rFonts w:ascii="TAU-Marutham" w:hAnsi="TAU-Marutham" w:cs="TAU-Marutham"/>
          <w:sz w:val="24"/>
          <w:szCs w:val="24"/>
          <w:cs/>
          <w:lang w:val="en-IN" w:bidi="ta-IN"/>
        </w:rPr>
        <w:t xml:space="preserve"> கல்லூரி</w:t>
      </w:r>
      <w:r w:rsidRPr="00A8185A">
        <w:rPr>
          <w:rFonts w:ascii="TAU-Marutham" w:hAnsi="TAU-Marutham" w:cs="TAU-Marutham"/>
          <w:sz w:val="24"/>
          <w:szCs w:val="24"/>
        </w:rPr>
        <w:t xml:space="preserve">, </w:t>
      </w:r>
      <w:proofErr w:type="spellStart"/>
      <w:r w:rsidRPr="00A8185A">
        <w:rPr>
          <w:rFonts w:ascii="TAU-Marutham" w:hAnsi="TAU-Marutham" w:cs="TAU-Marutham"/>
          <w:sz w:val="24"/>
          <w:szCs w:val="24"/>
          <w:cs/>
          <w:lang w:val="en-IN" w:bidi="ta-IN"/>
        </w:rPr>
        <w:t>காரைக்குடியி</w:t>
      </w:r>
      <w:r w:rsidRPr="00A8185A">
        <w:rPr>
          <w:rFonts w:ascii="TAU-Marutham" w:eastAsia="Nirmala UI" w:hAnsi="TAU-Marutham" w:cs="TAU-Marutham"/>
          <w:sz w:val="24"/>
          <w:szCs w:val="24"/>
        </w:rPr>
        <w:t>ல்</w:t>
      </w:r>
      <w:proofErr w:type="spellEnd"/>
      <w:r>
        <w:rPr>
          <w:rFonts w:ascii="TAU-Marutham" w:eastAsia="Nirmala UI" w:hAnsi="TAU-Marutham" w:cs="TAU-Marutham"/>
          <w:sz w:val="24"/>
          <w:szCs w:val="24"/>
        </w:rPr>
        <w:t xml:space="preserve"> </w:t>
      </w:r>
      <w:r w:rsidR="00E348CF" w:rsidRPr="006D3532">
        <w:rPr>
          <w:rFonts w:ascii="TAU-Marutham" w:hAnsi="TAU-Marutham" w:cs="TAU-Marutham"/>
          <w:sz w:val="24"/>
          <w:szCs w:val="24"/>
          <w:lang w:val="en-IN"/>
        </w:rPr>
        <w:t>______________</w:t>
      </w:r>
      <w:r w:rsidR="000F0D58" w:rsidRPr="006D3532">
        <w:rPr>
          <w:rFonts w:ascii="TAU-Marutham" w:hAnsi="TAU-Marutham" w:cs="TAU-Marutham"/>
          <w:sz w:val="24"/>
          <w:szCs w:val="24"/>
          <w:lang w:val="en-IN"/>
        </w:rPr>
        <w:t>_____</w:t>
      </w:r>
      <w:r w:rsidR="000A4CCD">
        <w:rPr>
          <w:rFonts w:ascii="TAU-Marutham" w:hAnsi="TAU-Marutham" w:cs="TAU-Marutham"/>
          <w:sz w:val="24"/>
          <w:szCs w:val="24"/>
          <w:lang w:val="en-IN"/>
        </w:rPr>
        <w:t xml:space="preserve"> </w:t>
      </w:r>
      <w:proofErr w:type="spellStart"/>
      <w:r w:rsidR="00E348CF" w:rsidRPr="006D3532">
        <w:rPr>
          <w:rFonts w:ascii="TAU-Marutham" w:hAnsi="TAU-Marutham" w:cs="TAU-Marutham"/>
          <w:sz w:val="24"/>
          <w:szCs w:val="24"/>
          <w:lang w:val="en-IN"/>
        </w:rPr>
        <w:t>அன்று</w:t>
      </w:r>
      <w:proofErr w:type="spellEnd"/>
      <w:r w:rsidR="00003BD6">
        <w:rPr>
          <w:rFonts w:ascii="TAU-Marutham" w:hAnsi="TAU-Marutham" w:cs="TAU-Marutham"/>
          <w:sz w:val="24"/>
          <w:szCs w:val="24"/>
          <w:lang w:val="en-IN"/>
        </w:rPr>
        <w:t xml:space="preserve"> </w:t>
      </w:r>
      <w:proofErr w:type="spellStart"/>
      <w:r w:rsidR="00E348CF" w:rsidRPr="006D3532">
        <w:rPr>
          <w:rFonts w:ascii="TAU-Marutham" w:hAnsi="TAU-Marutham" w:cs="TAU-Marutham"/>
          <w:sz w:val="24"/>
          <w:szCs w:val="24"/>
          <w:lang w:val="en-IN"/>
        </w:rPr>
        <w:t>நடைபெற்ற</w:t>
      </w:r>
      <w:proofErr w:type="spellEnd"/>
      <w:r w:rsidR="00003BD6">
        <w:rPr>
          <w:rFonts w:ascii="TAU-Marutham" w:hAnsi="TAU-Marutham" w:cs="TAU-Marutham"/>
          <w:sz w:val="24"/>
          <w:szCs w:val="24"/>
          <w:lang w:val="en-IN"/>
        </w:rPr>
        <w:t xml:space="preserve"> </w:t>
      </w:r>
      <w:r w:rsidR="00E348CF" w:rsidRPr="006D3532">
        <w:rPr>
          <w:rFonts w:ascii="TAU-Marutham" w:hAnsi="TAU-Marutham" w:cs="TAU-Marutham"/>
          <w:sz w:val="24"/>
          <w:szCs w:val="24"/>
          <w:lang w:val="en-IN"/>
        </w:rPr>
        <w:t>__________________________________________</w:t>
      </w:r>
      <w:r w:rsidR="00003BD6" w:rsidRPr="006D3532">
        <w:rPr>
          <w:rFonts w:ascii="TAU-Marutham" w:hAnsi="TAU-Marutham" w:cs="TAU-Marutham"/>
          <w:sz w:val="24"/>
          <w:szCs w:val="24"/>
          <w:lang w:val="en-IN"/>
        </w:rPr>
        <w:t>_____</w:t>
      </w:r>
      <w:r w:rsidR="000F0D58" w:rsidRPr="006D3532">
        <w:rPr>
          <w:rFonts w:ascii="TAU-Marutham" w:hAnsi="TAU-Marutham" w:cs="TAU-Marutham"/>
          <w:sz w:val="24"/>
          <w:szCs w:val="24"/>
          <w:lang w:val="en-IN"/>
        </w:rPr>
        <w:t>______</w:t>
      </w:r>
      <w:r w:rsidR="00E348CF" w:rsidRPr="006D3532">
        <w:rPr>
          <w:rFonts w:ascii="TAU-Marutham" w:hAnsi="TAU-Marutham" w:cs="TAU-Marutham"/>
          <w:sz w:val="24"/>
          <w:szCs w:val="24"/>
          <w:lang w:val="en-IN"/>
        </w:rPr>
        <w:t xml:space="preserve"> </w:t>
      </w:r>
      <w:proofErr w:type="spellStart"/>
      <w:r w:rsidR="00E348CF" w:rsidRPr="006D3532">
        <w:rPr>
          <w:rFonts w:ascii="TAU-Marutham" w:hAnsi="TAU-Marutham" w:cs="TAU-Marutham"/>
          <w:sz w:val="24"/>
          <w:szCs w:val="24"/>
          <w:lang w:val="en-IN"/>
        </w:rPr>
        <w:t>போட்டிக்கு</w:t>
      </w:r>
      <w:proofErr w:type="spellEnd"/>
      <w:r w:rsidR="00556AD9">
        <w:rPr>
          <w:rFonts w:ascii="TAU-Marutham" w:hAnsi="TAU-Marutham" w:cs="TAU-Marutham"/>
          <w:sz w:val="24"/>
          <w:szCs w:val="24"/>
          <w:lang w:val="en-IN"/>
        </w:rPr>
        <w:t xml:space="preserve">  </w:t>
      </w:r>
      <w:r w:rsidR="00E348CF" w:rsidRPr="006D3532">
        <w:rPr>
          <w:rFonts w:ascii="TAU-Marutham" w:hAnsi="TAU-Marutham" w:cs="TAU-Marutham"/>
          <w:sz w:val="24"/>
          <w:szCs w:val="24"/>
          <w:lang w:val="en-IN"/>
        </w:rPr>
        <w:t xml:space="preserve"> ______________________</w:t>
      </w:r>
      <w:r w:rsidR="00A77E4F" w:rsidRPr="006D3532">
        <w:rPr>
          <w:rFonts w:ascii="TAU-Marutham" w:hAnsi="TAU-Marutham" w:cs="TAU-Marutham"/>
          <w:sz w:val="24"/>
          <w:szCs w:val="24"/>
          <w:lang w:val="en-IN"/>
        </w:rPr>
        <w:t>_______________________________</w:t>
      </w:r>
      <w:r w:rsidR="000F0D58" w:rsidRPr="006D3532">
        <w:rPr>
          <w:rFonts w:ascii="TAU-Marutham" w:hAnsi="TAU-Marutham" w:cs="TAU-Marutham"/>
          <w:sz w:val="24"/>
          <w:szCs w:val="24"/>
          <w:lang w:val="en-IN"/>
        </w:rPr>
        <w:t>__________</w:t>
      </w:r>
    </w:p>
    <w:p w14:paraId="35879EBC" w14:textId="6C1488AD" w:rsidR="00E348CF" w:rsidRPr="000A4CCD" w:rsidRDefault="00E348CF" w:rsidP="00A77E4F">
      <w:pPr>
        <w:spacing w:after="0" w:line="360" w:lineRule="auto"/>
        <w:contextualSpacing/>
        <w:jc w:val="both"/>
        <w:rPr>
          <w:rFonts w:ascii="TAU-Marutham" w:eastAsia="Nirmala UI" w:hAnsi="TAU-Marutham" w:cs="TAU-Marutham"/>
          <w:b/>
          <w:bCs/>
          <w:sz w:val="24"/>
          <w:szCs w:val="24"/>
        </w:rPr>
      </w:pPr>
      <w:proofErr w:type="spellStart"/>
      <w:r w:rsidRPr="006D3532">
        <w:rPr>
          <w:rFonts w:ascii="TAU-Marutham" w:hAnsi="TAU-Marutham" w:cs="TAU-Marutham"/>
          <w:sz w:val="24"/>
          <w:szCs w:val="24"/>
          <w:lang w:val="en-IN"/>
        </w:rPr>
        <w:t>நடுவராகப்</w:t>
      </w:r>
      <w:proofErr w:type="spellEnd"/>
      <w:r w:rsidRPr="006D3532">
        <w:rPr>
          <w:rFonts w:ascii="TAU-Marutham" w:hAnsi="TAU-Marutham" w:cs="TAU-Marutham"/>
          <w:sz w:val="24"/>
          <w:szCs w:val="24"/>
          <w:lang w:val="en-IN"/>
        </w:rPr>
        <w:t xml:space="preserve"> </w:t>
      </w:r>
      <w:proofErr w:type="spellStart"/>
      <w:r w:rsidRPr="006D3532">
        <w:rPr>
          <w:rFonts w:ascii="TAU-Marutham" w:hAnsi="TAU-Marutham" w:cs="TAU-Marutham"/>
          <w:sz w:val="24"/>
          <w:szCs w:val="24"/>
          <w:lang w:val="en-IN"/>
        </w:rPr>
        <w:t>பணி</w:t>
      </w:r>
      <w:proofErr w:type="spellEnd"/>
      <w:r w:rsidRPr="006D3532">
        <w:rPr>
          <w:rFonts w:ascii="TAU-Marutham" w:hAnsi="TAU-Marutham" w:cs="TAU-Marutham"/>
          <w:sz w:val="24"/>
          <w:szCs w:val="24"/>
          <w:lang w:val="en-IN"/>
        </w:rPr>
        <w:t xml:space="preserve"> </w:t>
      </w:r>
      <w:proofErr w:type="spellStart"/>
      <w:r w:rsidRPr="006D3532">
        <w:rPr>
          <w:rFonts w:ascii="TAU-Marutham" w:hAnsi="TAU-Marutham" w:cs="TAU-Marutham"/>
          <w:sz w:val="24"/>
          <w:szCs w:val="24"/>
          <w:lang w:val="en-IN"/>
        </w:rPr>
        <w:t>புரிந்தார்</w:t>
      </w:r>
      <w:proofErr w:type="spellEnd"/>
      <w:r w:rsidR="00947C80">
        <w:rPr>
          <w:rFonts w:ascii="TAU-Marutham" w:hAnsi="TAU-Marutham" w:cs="TAU-Marutham"/>
          <w:sz w:val="24"/>
          <w:szCs w:val="24"/>
          <w:lang w:val="en-IN"/>
        </w:rPr>
        <w:t xml:space="preserve"> </w:t>
      </w:r>
      <w:r w:rsidR="00947C80" w:rsidRPr="00947C80">
        <w:rPr>
          <w:rFonts w:ascii="TAU-Marutham" w:hAnsi="TAU-Marutham" w:cs="TAU-Marutham"/>
          <w:sz w:val="24"/>
          <w:szCs w:val="24"/>
          <w:cs/>
          <w:lang w:val="en-IN" w:bidi="ta-IN"/>
        </w:rPr>
        <w:t xml:space="preserve">என்று </w:t>
      </w:r>
      <w:proofErr w:type="spellStart"/>
      <w:r w:rsidR="00947C80" w:rsidRPr="00947C80">
        <w:rPr>
          <w:rFonts w:ascii="TAU-Marutham" w:hAnsi="TAU-Marutham" w:cs="TAU-Marutham"/>
          <w:sz w:val="24"/>
          <w:szCs w:val="24"/>
          <w:cs/>
          <w:lang w:val="en-IN" w:bidi="ta-IN"/>
        </w:rPr>
        <w:t>சான்றளிக்கப்படுகிறது</w:t>
      </w:r>
      <w:proofErr w:type="spellEnd"/>
      <w:r w:rsidRPr="006D3532">
        <w:rPr>
          <w:rFonts w:ascii="TAU-Marutham" w:hAnsi="TAU-Marutham" w:cs="TAU-Marutham"/>
          <w:sz w:val="24"/>
          <w:szCs w:val="24"/>
          <w:lang w:val="en-IN"/>
        </w:rPr>
        <w:t>.</w:t>
      </w:r>
    </w:p>
    <w:p w14:paraId="511BC162" w14:textId="77777777" w:rsidR="004E57A2" w:rsidRDefault="004E57A2" w:rsidP="004E57A2">
      <w:pPr>
        <w:spacing w:line="240" w:lineRule="auto"/>
        <w:ind w:right="284"/>
        <w:contextualSpacing/>
        <w:rPr>
          <w:rFonts w:ascii="TAU-Marutham" w:hAnsi="TAU-Marutham" w:cs="TAU-Marutham"/>
          <w:sz w:val="24"/>
          <w:szCs w:val="24"/>
          <w:lang w:val="en-IN"/>
        </w:rPr>
      </w:pPr>
    </w:p>
    <w:p w14:paraId="390368F6" w14:textId="77777777" w:rsidR="004E57A2" w:rsidRDefault="004E57A2" w:rsidP="004E57A2">
      <w:pPr>
        <w:spacing w:line="240" w:lineRule="auto"/>
        <w:ind w:right="284"/>
        <w:contextualSpacing/>
        <w:rPr>
          <w:rFonts w:ascii="TAU-Marutham" w:hAnsi="TAU-Marutham" w:cs="TAU-Marutham"/>
          <w:sz w:val="24"/>
          <w:szCs w:val="24"/>
          <w:lang w:val="en-IN"/>
        </w:rPr>
      </w:pPr>
    </w:p>
    <w:p w14:paraId="0760A836" w14:textId="77777777" w:rsidR="00E934DA" w:rsidRDefault="00E934DA" w:rsidP="004E57A2">
      <w:pPr>
        <w:spacing w:line="240" w:lineRule="auto"/>
        <w:ind w:right="284"/>
        <w:contextualSpacing/>
        <w:rPr>
          <w:rFonts w:ascii="TAU-Marutham" w:hAnsi="TAU-Marutham" w:cs="TAU-Marutham"/>
          <w:sz w:val="24"/>
          <w:szCs w:val="24"/>
          <w:lang w:val="en-IN"/>
        </w:rPr>
      </w:pPr>
    </w:p>
    <w:p w14:paraId="0849FEC5" w14:textId="77777777" w:rsidR="00E934DA" w:rsidRDefault="00E934DA" w:rsidP="004E57A2">
      <w:pPr>
        <w:spacing w:line="240" w:lineRule="auto"/>
        <w:ind w:right="284"/>
        <w:contextualSpacing/>
        <w:rPr>
          <w:rFonts w:ascii="TAU-Marutham" w:hAnsi="TAU-Marutham" w:cs="TAU-Marutham"/>
          <w:sz w:val="24"/>
          <w:szCs w:val="24"/>
          <w:lang w:val="en-IN"/>
        </w:rPr>
      </w:pPr>
    </w:p>
    <w:p w14:paraId="65763844" w14:textId="77777777" w:rsidR="00E934DA" w:rsidRDefault="00E934DA" w:rsidP="004E57A2">
      <w:pPr>
        <w:spacing w:line="240" w:lineRule="auto"/>
        <w:ind w:right="284"/>
        <w:contextualSpacing/>
        <w:rPr>
          <w:rFonts w:ascii="TAU-Marutham" w:hAnsi="TAU-Marutham" w:cs="TAU-Marutham"/>
          <w:sz w:val="24"/>
          <w:szCs w:val="24"/>
          <w:lang w:val="en-IN"/>
        </w:rPr>
      </w:pPr>
    </w:p>
    <w:p w14:paraId="198AA1D7" w14:textId="06F750A8" w:rsidR="00CD2025" w:rsidRDefault="00556AD9" w:rsidP="004E57A2">
      <w:pPr>
        <w:spacing w:line="240" w:lineRule="auto"/>
        <w:ind w:right="284"/>
        <w:contextualSpacing/>
        <w:rPr>
          <w:rFonts w:ascii="TAU-Marutham" w:eastAsia="Nirmala UI" w:hAnsi="TAU-Marutham" w:cs="TAU-Marutham"/>
          <w:b/>
          <w:bCs/>
        </w:rPr>
      </w:pPr>
      <w:r>
        <w:rPr>
          <w:rFonts w:ascii="TAU-Marutham" w:hAnsi="TAU-Marutham" w:cs="TAU-Marutham"/>
          <w:b/>
          <w:bCs/>
          <w:sz w:val="24"/>
          <w:szCs w:val="24"/>
          <w:lang w:bidi="ta-IN"/>
        </w:rPr>
        <w:t xml:space="preserve">  </w:t>
      </w:r>
      <w:r w:rsidR="00E934DA">
        <w:rPr>
          <w:rFonts w:ascii="TAU-Marutham" w:hAnsi="TAU-Marutham" w:cs="TAU-Marutham"/>
          <w:b/>
          <w:bCs/>
          <w:sz w:val="24"/>
          <w:szCs w:val="24"/>
          <w:lang w:bidi="ta-IN"/>
        </w:rPr>
        <w:t xml:space="preserve"> </w:t>
      </w:r>
      <w:r w:rsidR="004E57A2" w:rsidRPr="002E3CC2">
        <w:rPr>
          <w:rFonts w:ascii="TAU-Marutham" w:hAnsi="TAU-Marutham" w:cs="TAU-Marutham"/>
          <w:b/>
          <w:bCs/>
          <w:sz w:val="24"/>
          <w:szCs w:val="24"/>
          <w:lang w:bidi="ta-IN"/>
        </w:rPr>
        <w:t>(</w:t>
      </w:r>
      <w:r w:rsidR="004E57A2" w:rsidRPr="004A0C0A">
        <w:rPr>
          <w:rFonts w:ascii="TAU-Marutham" w:hAnsi="TAU-Marutham" w:cs="TAU-Marutham"/>
          <w:b/>
          <w:bCs/>
          <w:sz w:val="24"/>
          <w:szCs w:val="24"/>
          <w:cs/>
          <w:lang w:bidi="ta-IN"/>
        </w:rPr>
        <w:t>முனைவர்</w:t>
      </w:r>
      <w:r w:rsidR="004E57A2">
        <w:rPr>
          <w:rFonts w:ascii="TAU-Marutham" w:hAnsi="TAU-Marutham" w:cs="TAU-Marutham"/>
          <w:b/>
          <w:bCs/>
          <w:sz w:val="24"/>
          <w:szCs w:val="24"/>
          <w:lang w:bidi="ta-IN"/>
        </w:rPr>
        <w:t xml:space="preserve"> </w:t>
      </w:r>
      <w:r w:rsidR="004E57A2" w:rsidRPr="002E3CC2">
        <w:rPr>
          <w:rFonts w:ascii="TAU-Marutham" w:hAnsi="TAU-Marutham" w:cs="TAU-Marutham"/>
          <w:b/>
          <w:bCs/>
          <w:sz w:val="24"/>
          <w:szCs w:val="24"/>
          <w:cs/>
          <w:lang w:bidi="ta-IN"/>
        </w:rPr>
        <w:t>வ.</w:t>
      </w:r>
      <w:r w:rsidR="004E57A2">
        <w:rPr>
          <w:rFonts w:ascii="TAU-Marutham" w:hAnsi="TAU-Marutham" w:cs="TAU-Marutham"/>
          <w:b/>
          <w:bCs/>
          <w:sz w:val="24"/>
          <w:szCs w:val="24"/>
          <w:lang w:bidi="ta-IN"/>
        </w:rPr>
        <w:t xml:space="preserve"> </w:t>
      </w:r>
      <w:proofErr w:type="spellStart"/>
      <w:r w:rsidR="004E57A2" w:rsidRPr="002E3CC2">
        <w:rPr>
          <w:rFonts w:ascii="TAU-Marutham" w:hAnsi="TAU-Marutham" w:cs="TAU-Marutham"/>
          <w:b/>
          <w:bCs/>
          <w:sz w:val="24"/>
          <w:szCs w:val="24"/>
          <w:cs/>
          <w:lang w:bidi="ta-IN"/>
        </w:rPr>
        <w:t>சக்திவேல்</w:t>
      </w:r>
      <w:proofErr w:type="spellEnd"/>
      <w:r w:rsidR="004E57A2" w:rsidRPr="002E3CC2">
        <w:rPr>
          <w:rFonts w:ascii="TAU-Marutham" w:hAnsi="TAU-Marutham" w:cs="TAU-Marutham"/>
          <w:b/>
          <w:bCs/>
          <w:sz w:val="24"/>
          <w:szCs w:val="24"/>
          <w:lang w:bidi="ta-IN"/>
        </w:rPr>
        <w:t>)                                 (</w:t>
      </w:r>
      <w:proofErr w:type="spellStart"/>
      <w:r w:rsidR="004E57A2" w:rsidRPr="009F331A">
        <w:rPr>
          <w:rFonts w:ascii="TAU-Marutham" w:hAnsi="TAU-Marutham" w:cs="TAU-Marutham"/>
          <w:b/>
          <w:bCs/>
          <w:sz w:val="24"/>
          <w:szCs w:val="24"/>
          <w:cs/>
          <w:lang w:bidi="ta-IN"/>
        </w:rPr>
        <w:t>திருமதி</w:t>
      </w:r>
      <w:proofErr w:type="spellEnd"/>
      <w:r w:rsidR="004E57A2">
        <w:rPr>
          <w:rFonts w:ascii="TAU-Marutham" w:hAnsi="TAU-Marutham" w:cs="TAU-Marutham"/>
          <w:b/>
          <w:bCs/>
          <w:sz w:val="24"/>
          <w:szCs w:val="24"/>
          <w:lang w:bidi="ta-IN"/>
        </w:rPr>
        <w:t xml:space="preserve"> </w:t>
      </w:r>
      <w:r w:rsidR="004E57A2" w:rsidRPr="002E3CC2">
        <w:rPr>
          <w:rFonts w:ascii="TAU-Marutham" w:hAnsi="TAU-Marutham" w:cs="TAU-Marutham"/>
          <w:b/>
          <w:bCs/>
          <w:sz w:val="24"/>
          <w:szCs w:val="24"/>
          <w:cs/>
          <w:lang w:bidi="ta-IN"/>
        </w:rPr>
        <w:t>ந.</w:t>
      </w:r>
      <w:r w:rsidR="004E57A2">
        <w:rPr>
          <w:rFonts w:ascii="TAU-Marutham" w:hAnsi="TAU-Marutham" w:cs="TAU-Marutham"/>
          <w:b/>
          <w:bCs/>
          <w:sz w:val="24"/>
          <w:szCs w:val="24"/>
          <w:lang w:bidi="ta-IN"/>
        </w:rPr>
        <w:t xml:space="preserve"> </w:t>
      </w:r>
      <w:r w:rsidR="004E57A2" w:rsidRPr="002E3CC2">
        <w:rPr>
          <w:rFonts w:ascii="TAU-Marutham" w:hAnsi="TAU-Marutham" w:cs="TAU-Marutham"/>
          <w:b/>
          <w:bCs/>
          <w:sz w:val="24"/>
          <w:szCs w:val="24"/>
          <w:cs/>
          <w:lang w:bidi="ta-IN"/>
        </w:rPr>
        <w:t>சிவகாமி</w:t>
      </w:r>
      <w:r w:rsidR="00CD2025">
        <w:rPr>
          <w:rFonts w:ascii="TAU-Marutham" w:eastAsia="Nirmala UI" w:hAnsi="TAU-Marutham" w:cs="TAU-Marutham"/>
          <w:b/>
          <w:bCs/>
        </w:rPr>
        <w:t>)</w:t>
      </w:r>
    </w:p>
    <w:p w14:paraId="43AB5B6C" w14:textId="3D57DE17" w:rsidR="004E57A2" w:rsidRPr="004E57A2" w:rsidRDefault="00E934DA" w:rsidP="004E57A2">
      <w:pPr>
        <w:spacing w:line="240" w:lineRule="auto"/>
        <w:ind w:right="284"/>
        <w:contextualSpacing/>
        <w:rPr>
          <w:rFonts w:ascii="TAU-Marutham" w:hAnsi="TAU-Marutham" w:cs="TAU-Marutham"/>
          <w:b/>
          <w:bCs/>
          <w:sz w:val="24"/>
          <w:szCs w:val="24"/>
          <w:lang w:bidi="ta-IN"/>
        </w:rPr>
      </w:pPr>
      <w:r>
        <w:rPr>
          <w:rFonts w:ascii="TAU-Marutham" w:eastAsia="Nirmala UI" w:hAnsi="TAU-Marutham" w:cs="TAU-Marutham"/>
          <w:b/>
          <w:bCs/>
        </w:rPr>
        <w:t xml:space="preserve"> </w:t>
      </w:r>
      <w:proofErr w:type="spellStart"/>
      <w:r w:rsidR="004E57A2" w:rsidRPr="008E562D">
        <w:rPr>
          <w:rFonts w:ascii="TAU-Marutham" w:eastAsia="Nirmala UI" w:hAnsi="TAU-Marutham" w:cs="TAU-Marutham"/>
          <w:b/>
          <w:bCs/>
        </w:rPr>
        <w:t>முதன்மை</w:t>
      </w:r>
      <w:proofErr w:type="spellEnd"/>
      <w:r w:rsidR="004E57A2" w:rsidRPr="008E562D">
        <w:rPr>
          <w:rFonts w:ascii="TAU-Marutham" w:eastAsia="Nirmala UI" w:hAnsi="TAU-Marutham" w:cs="TAU-Marutham"/>
          <w:b/>
          <w:bCs/>
        </w:rPr>
        <w:t xml:space="preserve"> </w:t>
      </w:r>
      <w:proofErr w:type="spellStart"/>
      <w:r w:rsidR="004E57A2" w:rsidRPr="008E562D">
        <w:rPr>
          <w:rFonts w:ascii="TAU-Marutham" w:eastAsia="Nirmala UI" w:hAnsi="TAU-Marutham" w:cs="TAU-Marutham"/>
          <w:b/>
          <w:bCs/>
        </w:rPr>
        <w:t>ஒருங்கிணைப்பாளர்</w:t>
      </w:r>
      <w:proofErr w:type="spellEnd"/>
      <w:r w:rsidR="004E57A2" w:rsidRPr="008E562D">
        <w:rPr>
          <w:rFonts w:ascii="TAU-Marutham" w:eastAsia="Nirmala UI" w:hAnsi="TAU-Marutham" w:cs="TAU-Marutham"/>
          <w:b/>
          <w:bCs/>
        </w:rPr>
        <w:t xml:space="preserve">          </w:t>
      </w:r>
      <w:r w:rsidR="00CD2025">
        <w:rPr>
          <w:rFonts w:ascii="TAU-Marutham" w:eastAsia="Nirmala UI" w:hAnsi="TAU-Marutham" w:cs="TAU-Marutham"/>
          <w:b/>
          <w:bCs/>
        </w:rPr>
        <w:t xml:space="preserve">                               </w:t>
      </w:r>
      <w:r w:rsidR="00330468">
        <w:rPr>
          <w:rFonts w:ascii="TAU-Marutham" w:eastAsia="Nirmala UI" w:hAnsi="TAU-Marutham" w:cs="TAU-Marutham"/>
          <w:b/>
          <w:bCs/>
        </w:rPr>
        <w:t xml:space="preserve"> </w:t>
      </w:r>
      <w:r w:rsidR="004E57A2" w:rsidRPr="008E562D">
        <w:rPr>
          <w:rFonts w:ascii="TAU-Marutham" w:eastAsia="Nirmala UI" w:hAnsi="TAU-Marutham" w:cs="TAU-Marutham"/>
          <w:b/>
          <w:bCs/>
        </w:rPr>
        <w:t xml:space="preserve"> </w:t>
      </w:r>
      <w:r w:rsidR="004E57A2" w:rsidRPr="008E562D">
        <w:rPr>
          <w:rFonts w:ascii="TAU-Marutham" w:eastAsia="Nirmala UI" w:hAnsi="TAU-Marutham" w:cs="TAU-Marutham"/>
          <w:b/>
          <w:bCs/>
          <w:cs/>
          <w:lang w:bidi="ta-IN"/>
        </w:rPr>
        <w:t>முதல்வர்</w:t>
      </w:r>
      <w:r w:rsidR="004E57A2" w:rsidRPr="008E562D">
        <w:rPr>
          <w:rFonts w:ascii="TAU-Marutham" w:eastAsia="Nirmala UI" w:hAnsi="TAU-Marutham" w:cs="TAU-Marutham"/>
          <w:b/>
          <w:bCs/>
        </w:rPr>
        <w:t xml:space="preserve">                                          </w:t>
      </w:r>
      <w:r w:rsidR="004E57A2">
        <w:rPr>
          <w:rFonts w:ascii="TAU-Marutham" w:eastAsia="Nirmala UI" w:hAnsi="TAU-Marutham" w:cs="TAU-Marutham"/>
          <w:b/>
          <w:bCs/>
        </w:rPr>
        <w:t xml:space="preserve">        </w:t>
      </w:r>
      <w:r w:rsidR="004E57A2" w:rsidRPr="008E562D">
        <w:rPr>
          <w:rFonts w:ascii="TAU-Marutham" w:eastAsia="Nirmala UI" w:hAnsi="TAU-Marutham" w:cs="TAU-Marutham"/>
          <w:b/>
          <w:bCs/>
        </w:rPr>
        <w:t xml:space="preserve">   </w:t>
      </w:r>
    </w:p>
    <w:p w14:paraId="1FDF18FA" w14:textId="6242EB9B" w:rsidR="004E57A2" w:rsidRPr="008E562D" w:rsidRDefault="004E57A2" w:rsidP="004E57A2">
      <w:pPr>
        <w:spacing w:after="0" w:line="240" w:lineRule="auto"/>
        <w:ind w:right="284"/>
        <w:contextualSpacing/>
        <w:rPr>
          <w:rFonts w:ascii="TAU-Marutham" w:eastAsia="Nirmala UI" w:hAnsi="TAU-Marutham" w:cs="TAU-Marutham"/>
          <w:b/>
          <w:bCs/>
          <w:lang w:bidi="ta-IN"/>
        </w:rPr>
      </w:pPr>
      <w:proofErr w:type="spellStart"/>
      <w:r w:rsidRPr="008E562D">
        <w:rPr>
          <w:rFonts w:ascii="TAU-Marutham" w:eastAsia="Nirmala UI" w:hAnsi="TAU-Marutham" w:cs="TAU-Marutham"/>
          <w:b/>
          <w:bCs/>
        </w:rPr>
        <w:t>கல்லூரிக்</w:t>
      </w:r>
      <w:proofErr w:type="spellEnd"/>
      <w:r w:rsidRPr="008E562D">
        <w:rPr>
          <w:rFonts w:ascii="TAU-Marutham" w:eastAsia="Nirmala UI" w:hAnsi="TAU-Marutham" w:cs="TAU-Marutham"/>
          <w:b/>
          <w:bCs/>
        </w:rPr>
        <w:t xml:space="preserve"> </w:t>
      </w:r>
      <w:proofErr w:type="spellStart"/>
      <w:r w:rsidRPr="008E562D">
        <w:rPr>
          <w:rFonts w:ascii="TAU-Marutham" w:eastAsia="Nirmala UI" w:hAnsi="TAU-Marutham" w:cs="TAU-Marutham"/>
          <w:b/>
          <w:bCs/>
        </w:rPr>
        <w:t>கலைத்</w:t>
      </w:r>
      <w:proofErr w:type="spellEnd"/>
      <w:r w:rsidRPr="008E562D">
        <w:rPr>
          <w:rFonts w:ascii="TAU-Marutham" w:hAnsi="TAU-Marutham" w:cs="TAU-Marutham"/>
          <w:b/>
          <w:bCs/>
        </w:rPr>
        <w:t> </w:t>
      </w:r>
      <w:proofErr w:type="spellStart"/>
      <w:r w:rsidRPr="008E562D">
        <w:rPr>
          <w:rFonts w:ascii="TAU-Marutham" w:eastAsia="Nirmala UI" w:hAnsi="TAU-Marutham" w:cs="TAU-Marutham"/>
          <w:b/>
          <w:bCs/>
        </w:rPr>
        <w:t>திருவிழா</w:t>
      </w:r>
      <w:proofErr w:type="spellEnd"/>
      <w:r w:rsidRPr="008E562D">
        <w:rPr>
          <w:rFonts w:ascii="TAU-Marutham" w:eastAsia="Nirmala UI" w:hAnsi="TAU-Marutham" w:cs="TAU-Marutham"/>
          <w:b/>
          <w:bCs/>
        </w:rPr>
        <w:t xml:space="preserve"> – </w:t>
      </w:r>
      <w:r w:rsidRPr="003F1A19">
        <w:rPr>
          <w:rFonts w:ascii="Times New Roman" w:eastAsia="Nirmala UI" w:hAnsi="Times New Roman" w:cs="Times New Roman"/>
          <w:b/>
          <w:bCs/>
        </w:rPr>
        <w:t>2025</w:t>
      </w:r>
      <w:r w:rsidR="00A971F4">
        <w:rPr>
          <w:rFonts w:ascii="TAU-Marutham" w:eastAsia="Nirmala UI" w:hAnsi="TAU-Marutham" w:cs="TAU-Marutham"/>
          <w:b/>
          <w:bCs/>
        </w:rPr>
        <w:t xml:space="preserve"> </w:t>
      </w:r>
      <w:r w:rsidRPr="008E562D">
        <w:rPr>
          <w:rFonts w:ascii="TAU-Marutham" w:eastAsia="Nirmala UI" w:hAnsi="TAU-Marutham" w:cs="TAU-Marutham"/>
          <w:b/>
          <w:bCs/>
        </w:rPr>
        <w:t xml:space="preserve">        </w:t>
      </w:r>
      <w:r w:rsidR="00CD2025">
        <w:rPr>
          <w:rFonts w:ascii="TAU-Marutham" w:eastAsia="Nirmala UI" w:hAnsi="TAU-Marutham" w:cs="TAU-Marutham"/>
          <w:b/>
          <w:bCs/>
        </w:rPr>
        <w:t xml:space="preserve"> </w:t>
      </w:r>
      <w:proofErr w:type="spellStart"/>
      <w:r w:rsidRPr="008E562D">
        <w:rPr>
          <w:rFonts w:ascii="TAU-Marutham" w:eastAsia="Nirmala UI" w:hAnsi="TAU-Marutham" w:cs="TAU-Marutham"/>
          <w:b/>
          <w:bCs/>
          <w:cs/>
          <w:lang w:bidi="ta-IN"/>
        </w:rPr>
        <w:t>அழகப்பா</w:t>
      </w:r>
      <w:proofErr w:type="spellEnd"/>
      <w:r w:rsidRPr="008E562D">
        <w:rPr>
          <w:rFonts w:ascii="TAU-Marutham" w:eastAsia="Nirmala UI" w:hAnsi="TAU-Marutham" w:cs="TAU-Marutham"/>
          <w:b/>
          <w:bCs/>
          <w:cs/>
          <w:lang w:bidi="ta-IN"/>
        </w:rPr>
        <w:t xml:space="preserve"> அரசு </w:t>
      </w:r>
      <w:proofErr w:type="spellStart"/>
      <w:r w:rsidRPr="008E562D">
        <w:rPr>
          <w:rFonts w:ascii="TAU-Marutham" w:eastAsia="Nirmala UI" w:hAnsi="TAU-Marutham" w:cs="TAU-Marutham"/>
          <w:b/>
          <w:bCs/>
          <w:cs/>
          <w:lang w:bidi="ta-IN"/>
        </w:rPr>
        <w:t>பல்தொழில்நுட்பக்</w:t>
      </w:r>
      <w:proofErr w:type="spellEnd"/>
      <w:r w:rsidRPr="008E562D">
        <w:rPr>
          <w:rFonts w:ascii="TAU-Marutham" w:eastAsia="Nirmala UI" w:hAnsi="TAU-Marutham" w:cs="TAU-Marutham"/>
          <w:b/>
          <w:bCs/>
          <w:cs/>
          <w:lang w:bidi="ta-IN"/>
        </w:rPr>
        <w:t xml:space="preserve"> கல்லூரி</w:t>
      </w:r>
      <w:r w:rsidRPr="008E562D">
        <w:rPr>
          <w:rFonts w:ascii="TAU-Marutham" w:eastAsia="Nirmala UI" w:hAnsi="TAU-Marutham" w:cs="TAU-Marutham"/>
          <w:b/>
          <w:bCs/>
          <w:lang w:bidi="ta-IN"/>
        </w:rPr>
        <w:t>,</w:t>
      </w:r>
      <w:r w:rsidRPr="008E562D">
        <w:rPr>
          <w:rFonts w:ascii="TAU-Marutham" w:eastAsia="Nirmala UI" w:hAnsi="TAU-Marutham" w:cs="TAU-Marutham"/>
          <w:b/>
          <w:bCs/>
          <w:cs/>
          <w:lang w:bidi="ta-IN"/>
        </w:rPr>
        <w:t xml:space="preserve"> </w:t>
      </w:r>
    </w:p>
    <w:p w14:paraId="4CCDE106" w14:textId="16753B89" w:rsidR="004E57A2" w:rsidRPr="008E562D" w:rsidRDefault="004E57A2" w:rsidP="004E57A2">
      <w:pPr>
        <w:spacing w:after="0" w:line="240" w:lineRule="auto"/>
        <w:ind w:left="284" w:right="284"/>
        <w:contextualSpacing/>
        <w:rPr>
          <w:rFonts w:ascii="TAU-Marutham" w:hAnsi="TAU-Marutham" w:cs="TAU-Marutham"/>
          <w:b/>
          <w:bCs/>
        </w:rPr>
      </w:pPr>
      <w:r w:rsidRPr="008E562D">
        <w:rPr>
          <w:rFonts w:ascii="TAU-Marutham" w:eastAsia="Nirmala UI" w:hAnsi="TAU-Marutham" w:cs="TAU-Marutham"/>
          <w:b/>
          <w:bCs/>
        </w:rPr>
        <w:t xml:space="preserve">                                                                              </w:t>
      </w:r>
      <w:proofErr w:type="spellStart"/>
      <w:r w:rsidRPr="008E562D">
        <w:rPr>
          <w:rFonts w:ascii="TAU-Marutham" w:eastAsia="Nirmala UI" w:hAnsi="TAU-Marutham" w:cs="TAU-Marutham"/>
          <w:b/>
          <w:bCs/>
          <w:cs/>
          <w:lang w:bidi="ta-IN"/>
        </w:rPr>
        <w:t>காரைக்குடி</w:t>
      </w:r>
      <w:proofErr w:type="spellEnd"/>
      <w:r w:rsidRPr="008E562D">
        <w:rPr>
          <w:rFonts w:ascii="TAU-Marutham" w:eastAsia="Nirmala UI" w:hAnsi="TAU-Marutham" w:cs="TAU-Marutham"/>
          <w:b/>
          <w:bCs/>
          <w:lang w:bidi="ta-IN"/>
        </w:rPr>
        <w:t xml:space="preserve"> – </w:t>
      </w:r>
      <w:r w:rsidRPr="003F1A19">
        <w:rPr>
          <w:rFonts w:ascii="Times New Roman" w:eastAsia="Nirmala UI" w:hAnsi="Times New Roman" w:cs="Times New Roman"/>
          <w:b/>
          <w:bCs/>
          <w:lang w:bidi="ta-IN"/>
        </w:rPr>
        <w:t>6</w:t>
      </w:r>
      <w:r w:rsidR="002D162F">
        <w:rPr>
          <w:rFonts w:ascii="Times New Roman" w:eastAsia="Nirmala UI" w:hAnsi="Times New Roman" w:cs="Times New Roman"/>
          <w:b/>
          <w:bCs/>
          <w:lang w:bidi="ta-IN"/>
        </w:rPr>
        <w:t>3</w:t>
      </w:r>
      <w:r w:rsidRPr="003F1A19">
        <w:rPr>
          <w:rFonts w:ascii="Times New Roman" w:eastAsia="Nirmala UI" w:hAnsi="Times New Roman" w:cs="Times New Roman"/>
          <w:b/>
          <w:bCs/>
          <w:lang w:bidi="ta-IN"/>
        </w:rPr>
        <w:t xml:space="preserve">0 003.                                                             </w:t>
      </w:r>
    </w:p>
    <w:p w14:paraId="4C4BA74B" w14:textId="113E717C" w:rsidR="002B60F2" w:rsidRDefault="002B60F2" w:rsidP="004E57A2">
      <w:pPr>
        <w:spacing w:line="480" w:lineRule="auto"/>
        <w:ind w:left="284" w:right="284" w:firstLine="720"/>
        <w:rPr>
          <w:rFonts w:ascii="TAU-Marutham" w:hAnsi="TAU-Marutham" w:cs="TAU-Marutham"/>
          <w:sz w:val="24"/>
          <w:szCs w:val="24"/>
          <w:lang w:bidi="ta-IN"/>
        </w:rPr>
      </w:pPr>
    </w:p>
    <w:sectPr w:rsidR="002B60F2" w:rsidSect="0089170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991EA7" w14:textId="77777777" w:rsidR="006722F9" w:rsidRDefault="006722F9" w:rsidP="00094883">
      <w:pPr>
        <w:spacing w:after="0" w:line="240" w:lineRule="auto"/>
      </w:pPr>
      <w:r>
        <w:separator/>
      </w:r>
    </w:p>
  </w:endnote>
  <w:endnote w:type="continuationSeparator" w:id="0">
    <w:p w14:paraId="75EFA68D" w14:textId="77777777" w:rsidR="006722F9" w:rsidRDefault="006722F9" w:rsidP="000948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U-Marutham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Segoe UI Black">
    <w:panose1 w:val="020B0A02040204020203"/>
    <w:charset w:val="00"/>
    <w:family w:val="swiss"/>
    <w:pitch w:val="variable"/>
    <w:sig w:usb0="E00002FF" w:usb1="4000E47F" w:usb2="0000002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02C33F" w14:textId="77777777" w:rsidR="003F1A19" w:rsidRDefault="003F1A1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68A4E0" w14:textId="77777777" w:rsidR="003F1A19" w:rsidRDefault="003F1A1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2E52D9" w14:textId="77777777" w:rsidR="003F1A19" w:rsidRDefault="003F1A1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DF7956" w14:textId="77777777" w:rsidR="006722F9" w:rsidRDefault="006722F9" w:rsidP="00094883">
      <w:pPr>
        <w:spacing w:after="0" w:line="240" w:lineRule="auto"/>
      </w:pPr>
      <w:r>
        <w:separator/>
      </w:r>
    </w:p>
  </w:footnote>
  <w:footnote w:type="continuationSeparator" w:id="0">
    <w:p w14:paraId="754ABE74" w14:textId="77777777" w:rsidR="006722F9" w:rsidRDefault="006722F9" w:rsidP="000948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605A24" w14:textId="77777777" w:rsidR="003F1A19" w:rsidRDefault="003F1A1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20FD20" w14:textId="77777777" w:rsidR="00094883" w:rsidRPr="007056CB" w:rsidRDefault="00094883" w:rsidP="008E4972">
    <w:pPr>
      <w:spacing w:after="0"/>
      <w:jc w:val="center"/>
      <w:rPr>
        <w:rFonts w:ascii="Arial Black" w:hAnsi="Arial Black"/>
        <w:b/>
        <w:color w:val="C00000"/>
        <w:sz w:val="32"/>
        <w:szCs w:val="36"/>
      </w:rPr>
    </w:pPr>
    <w:r w:rsidRPr="007056CB">
      <w:rPr>
        <w:rFonts w:ascii="Arial Black" w:hAnsi="Arial Black"/>
        <w:b/>
        <w:color w:val="C00000"/>
        <w:sz w:val="32"/>
        <w:szCs w:val="36"/>
      </w:rPr>
      <w:t>Alagappa Government Polytechnic College</w:t>
    </w:r>
  </w:p>
  <w:p w14:paraId="2A9B8EFD" w14:textId="77777777" w:rsidR="00094883" w:rsidRPr="00757852" w:rsidRDefault="00094883" w:rsidP="008E4972">
    <w:pPr>
      <w:spacing w:after="0"/>
      <w:jc w:val="center"/>
      <w:rPr>
        <w:rFonts w:ascii="Arial Black" w:hAnsi="Arial Black"/>
        <w:color w:val="525252" w:themeColor="accent3" w:themeShade="80"/>
      </w:rPr>
    </w:pPr>
    <w:r w:rsidRPr="00757852">
      <w:rPr>
        <w:rFonts w:ascii="Arial Black" w:hAnsi="Arial Black"/>
        <w:color w:val="525252" w:themeColor="accent3" w:themeShade="80"/>
      </w:rPr>
      <w:t>(Government of Tamil</w:t>
    </w:r>
    <w:r>
      <w:rPr>
        <w:rFonts w:ascii="Arial Black" w:hAnsi="Arial Black"/>
        <w:color w:val="525252" w:themeColor="accent3" w:themeShade="80"/>
      </w:rPr>
      <w:t xml:space="preserve"> N</w:t>
    </w:r>
    <w:r w:rsidRPr="00757852">
      <w:rPr>
        <w:rFonts w:ascii="Arial Black" w:hAnsi="Arial Black"/>
        <w:color w:val="525252" w:themeColor="accent3" w:themeShade="80"/>
      </w:rPr>
      <w:t>adu)</w:t>
    </w:r>
  </w:p>
  <w:p w14:paraId="2CC95C00" w14:textId="77777777" w:rsidR="00094883" w:rsidRPr="007056CB" w:rsidRDefault="00094883" w:rsidP="008E4972">
    <w:pPr>
      <w:spacing w:after="0"/>
      <w:jc w:val="center"/>
      <w:rPr>
        <w:rFonts w:ascii="Arial Black" w:hAnsi="Arial Black"/>
        <w:color w:val="C00000"/>
        <w:sz w:val="28"/>
      </w:rPr>
    </w:pPr>
    <w:r w:rsidRPr="007056CB">
      <w:rPr>
        <w:rFonts w:ascii="Arial Black" w:hAnsi="Arial Black"/>
        <w:color w:val="C00000"/>
        <w:sz w:val="28"/>
      </w:rPr>
      <w:t>Karaikudi</w:t>
    </w:r>
    <w:r>
      <w:rPr>
        <w:rFonts w:ascii="Arial Black" w:hAnsi="Arial Black"/>
        <w:color w:val="C00000"/>
        <w:sz w:val="28"/>
      </w:rPr>
      <w:t xml:space="preserve">, </w:t>
    </w:r>
    <w:proofErr w:type="spellStart"/>
    <w:r w:rsidRPr="00A8185A">
      <w:rPr>
        <w:rFonts w:ascii="Arial Black" w:hAnsi="Arial Black"/>
        <w:color w:val="C00000"/>
        <w:sz w:val="28"/>
      </w:rPr>
      <w:t>Sivaganga</w:t>
    </w:r>
    <w:proofErr w:type="spellEnd"/>
    <w:r w:rsidRPr="00A8185A">
      <w:rPr>
        <w:rFonts w:ascii="Arial Black" w:hAnsi="Arial Black"/>
        <w:color w:val="C00000"/>
        <w:sz w:val="28"/>
      </w:rPr>
      <w:t xml:space="preserve"> District</w:t>
    </w:r>
    <w:r>
      <w:rPr>
        <w:rFonts w:ascii="Arial Black" w:hAnsi="Arial Black"/>
        <w:color w:val="C00000"/>
        <w:sz w:val="28"/>
      </w:rPr>
      <w:t xml:space="preserve"> </w:t>
    </w:r>
    <w:r w:rsidRPr="007056CB">
      <w:rPr>
        <w:rFonts w:ascii="Arial Black" w:hAnsi="Arial Black"/>
        <w:color w:val="C00000"/>
        <w:sz w:val="28"/>
      </w:rPr>
      <w:t>- 630 003</w:t>
    </w:r>
    <w:r>
      <w:rPr>
        <w:rFonts w:ascii="Arial Black" w:hAnsi="Arial Black"/>
        <w:color w:val="C00000"/>
        <w:sz w:val="28"/>
      </w:rPr>
      <w:t>.</w:t>
    </w:r>
  </w:p>
  <w:p w14:paraId="43DB288B" w14:textId="77777777" w:rsidR="00094883" w:rsidRPr="007056CB" w:rsidRDefault="00094883" w:rsidP="008E4972">
    <w:pPr>
      <w:spacing w:after="0"/>
      <w:jc w:val="center"/>
      <w:rPr>
        <w:rFonts w:ascii="Arial Black" w:hAnsi="Arial Black"/>
        <w:color w:val="525252" w:themeColor="accent3" w:themeShade="80"/>
        <w:sz w:val="24"/>
      </w:rPr>
    </w:pPr>
    <w:r w:rsidRPr="007056CB">
      <w:rPr>
        <w:rFonts w:ascii="Arial Black" w:hAnsi="Arial Black"/>
        <w:color w:val="525252" w:themeColor="accent3" w:themeShade="80"/>
        <w:sz w:val="24"/>
      </w:rPr>
      <w:t>Ph:04565 -224538 Email: alagappapoly117@gmail.com</w:t>
    </w:r>
  </w:p>
  <w:p w14:paraId="0D12A66C" w14:textId="558A4DBB" w:rsidR="00094883" w:rsidRDefault="00094883" w:rsidP="008E4972">
    <w:pPr>
      <w:pStyle w:val="NoSpacing"/>
      <w:jc w:val="center"/>
      <w:rPr>
        <w:rFonts w:ascii="Arial Black" w:hAnsi="Arial Black"/>
        <w:color w:val="525252" w:themeColor="accent3" w:themeShade="80"/>
        <w:sz w:val="24"/>
      </w:rPr>
    </w:pPr>
    <w:r w:rsidRPr="007056CB">
      <w:rPr>
        <w:rFonts w:ascii="Arial Black" w:hAnsi="Arial Black"/>
        <w:color w:val="525252" w:themeColor="accent3" w:themeShade="80"/>
        <w:sz w:val="24"/>
      </w:rPr>
      <w:t xml:space="preserve">Website: </w:t>
    </w:r>
    <w:hyperlink r:id="rId1" w:history="1">
      <w:r w:rsidR="008E4972" w:rsidRPr="000C4E34">
        <w:rPr>
          <w:rStyle w:val="Hyperlink"/>
          <w:rFonts w:ascii="Arial Black" w:hAnsi="Arial Black"/>
          <w:sz w:val="24"/>
        </w:rPr>
        <w:t>www.agptc.ac.in</w:t>
      </w:r>
    </w:hyperlink>
  </w:p>
  <w:p w14:paraId="446B03E0" w14:textId="35D4EA9B" w:rsidR="008E4972" w:rsidRPr="008E4972" w:rsidRDefault="008E4972" w:rsidP="008E4972">
    <w:pPr>
      <w:pStyle w:val="NoSpacing"/>
      <w:jc w:val="center"/>
      <w:rPr>
        <w:rFonts w:ascii="Arial Black" w:hAnsi="Arial Black"/>
        <w:color w:val="525252" w:themeColor="accent3" w:themeShade="80"/>
        <w:sz w:val="24"/>
      </w:rPr>
    </w:pPr>
    <w:r>
      <w:rPr>
        <w:rFonts w:ascii="Segoe UI Black" w:hAnsi="Segoe UI Black"/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5DD5A9D" wp14:editId="52DBE2C8">
              <wp:simplePos x="0" y="0"/>
              <wp:positionH relativeFrom="page">
                <wp:posOffset>-127000</wp:posOffset>
              </wp:positionH>
              <wp:positionV relativeFrom="paragraph">
                <wp:posOffset>131445</wp:posOffset>
              </wp:positionV>
              <wp:extent cx="188671200" cy="20320"/>
              <wp:effectExtent l="0" t="19050" r="19050" b="36830"/>
              <wp:wrapNone/>
              <wp:docPr id="2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88671200" cy="20320"/>
                      </a:xfrm>
                      <a:prstGeom prst="straightConnector1">
                        <a:avLst/>
                      </a:prstGeom>
                      <a:noFill/>
                      <a:ln w="38100">
                        <a:solidFill>
                          <a:srgbClr val="C00000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8398" dir="3806097" algn="ctr" rotWithShape="0">
                                <a:schemeClr val="accent2">
                                  <a:lumMod val="50000"/>
                                  <a:lumOff val="0"/>
                                  <a:alpha val="50000"/>
                                </a:scheme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01B71AD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-10pt;margin-top:10.35pt;width:14856pt;height:1.6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" strokecolor="#c00000" strokeweight="3pt">
              <v:shadow color="#823b0b [1605]" opacity=".5" offset="1pt"/>
              <w10:wrap anchorx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D76C37" w14:textId="77777777" w:rsidR="003F1A19" w:rsidRDefault="003F1A1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957"/>
    <w:rsid w:val="00003BD6"/>
    <w:rsid w:val="00016A2E"/>
    <w:rsid w:val="00094883"/>
    <w:rsid w:val="000A4CCD"/>
    <w:rsid w:val="000F0D58"/>
    <w:rsid w:val="00157096"/>
    <w:rsid w:val="002568B6"/>
    <w:rsid w:val="00280527"/>
    <w:rsid w:val="002B60F2"/>
    <w:rsid w:val="002D162F"/>
    <w:rsid w:val="00330468"/>
    <w:rsid w:val="003E1272"/>
    <w:rsid w:val="003F1A19"/>
    <w:rsid w:val="004E57A2"/>
    <w:rsid w:val="00556AD9"/>
    <w:rsid w:val="005A19E1"/>
    <w:rsid w:val="005F13A9"/>
    <w:rsid w:val="00604002"/>
    <w:rsid w:val="00647CC0"/>
    <w:rsid w:val="006722F9"/>
    <w:rsid w:val="006D3532"/>
    <w:rsid w:val="007A1FC3"/>
    <w:rsid w:val="0080730A"/>
    <w:rsid w:val="00810957"/>
    <w:rsid w:val="00815DBF"/>
    <w:rsid w:val="00891700"/>
    <w:rsid w:val="00894855"/>
    <w:rsid w:val="008E4972"/>
    <w:rsid w:val="00947C80"/>
    <w:rsid w:val="009F77CA"/>
    <w:rsid w:val="00A77E4F"/>
    <w:rsid w:val="00A85DD4"/>
    <w:rsid w:val="00A971F4"/>
    <w:rsid w:val="00AD5F55"/>
    <w:rsid w:val="00AF5E1B"/>
    <w:rsid w:val="00BC32C0"/>
    <w:rsid w:val="00CD2025"/>
    <w:rsid w:val="00D7404F"/>
    <w:rsid w:val="00E05E16"/>
    <w:rsid w:val="00E348CF"/>
    <w:rsid w:val="00E934DA"/>
    <w:rsid w:val="00E94987"/>
    <w:rsid w:val="00F75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9EEE26"/>
  <w15:chartTrackingRefBased/>
  <w15:docId w15:val="{45A8859B-301E-46C6-BEB6-36FFE9E79A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4987"/>
    <w:rPr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109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109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1095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109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  <w:kern w:val="2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1095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  <w:kern w:val="2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1095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1095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1095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1095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1095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1095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1095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1095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1095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1095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1095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1095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1095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1095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109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1095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109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10957"/>
    <w:pPr>
      <w:spacing w:before="160"/>
      <w:jc w:val="center"/>
    </w:pPr>
    <w:rPr>
      <w:i/>
      <w:iCs/>
      <w:color w:val="404040" w:themeColor="text1" w:themeTint="BF"/>
      <w:kern w:val="2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1095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10957"/>
    <w:pPr>
      <w:ind w:left="720"/>
      <w:contextualSpacing/>
    </w:pPr>
    <w:rPr>
      <w:kern w:val="2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1095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1095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  <w:kern w:val="2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1095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10957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9F77CA"/>
    <w:pPr>
      <w:spacing w:after="0" w:line="240" w:lineRule="auto"/>
    </w:pPr>
    <w:rPr>
      <w:kern w:val="0"/>
      <w:lang w:val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09488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94883"/>
    <w:rPr>
      <w:kern w:val="0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09488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94883"/>
    <w:rPr>
      <w:kern w:val="0"/>
      <w:lang w:val="en-US"/>
      <w14:ligatures w14:val="none"/>
    </w:rPr>
  </w:style>
  <w:style w:type="character" w:styleId="Hyperlink">
    <w:name w:val="Hyperlink"/>
    <w:basedOn w:val="DefaultParagraphFont"/>
    <w:uiPriority w:val="99"/>
    <w:unhideWhenUsed/>
    <w:rsid w:val="008E497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E497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gptc.ac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525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A3564478-53BB-4FED-8DE0-64A5C748BB90}">
  <we:reference id="wa200000368" version="1.0.0.0" store="en-US" storeType="OMEX"/>
  <we:alternateReferences>
    <we:reference id="WA200000368" version="1.0.0.0" store="" storeType="OMEX"/>
  </we:alternateReferences>
  <we:properties>
    <we:property name="documentId" value="&quot;61620b7072b82bdf&quot;"/>
  </we:properties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152</Words>
  <Characters>871</Characters>
  <Application>Microsoft Office Word</Application>
  <DocSecurity>0</DocSecurity>
  <Lines>7</Lines>
  <Paragraphs>2</Paragraphs>
  <ScaleCrop>false</ScaleCrop>
  <Company/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Vivek Lect</dc:creator>
  <cp:keywords/>
  <dc:description/>
  <cp:lastModifiedBy>Vivek Lect</cp:lastModifiedBy>
  <cp:revision>37</cp:revision>
  <dcterms:created xsi:type="dcterms:W3CDTF">2025-10-06T07:58:00Z</dcterms:created>
  <dcterms:modified xsi:type="dcterms:W3CDTF">2025-10-07T06:27:00Z</dcterms:modified>
</cp:coreProperties>
</file>